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A8" w:rsidRPr="001A3B41" w:rsidRDefault="00500315" w:rsidP="001A3B41">
      <w:pPr>
        <w:jc w:val="center"/>
        <w:rPr>
          <w:rFonts w:asciiTheme="majorBidi" w:hAnsiTheme="majorBidi" w:cstheme="majorBidi"/>
          <w:b/>
          <w:bCs/>
          <w:sz w:val="32"/>
          <w:szCs w:val="32"/>
        </w:rPr>
      </w:pPr>
      <w:r w:rsidRPr="001A3B41">
        <w:rPr>
          <w:rFonts w:asciiTheme="majorBidi" w:hAnsiTheme="majorBidi" w:cstheme="majorBidi"/>
          <w:b/>
          <w:bCs/>
          <w:sz w:val="32"/>
          <w:szCs w:val="32"/>
        </w:rPr>
        <w:t>Visitors to Indonesian Pavili</w:t>
      </w:r>
      <w:r w:rsidR="00812883" w:rsidRPr="001A3B41">
        <w:rPr>
          <w:rFonts w:asciiTheme="majorBidi" w:hAnsiTheme="majorBidi" w:cstheme="majorBidi"/>
          <w:b/>
          <w:bCs/>
          <w:sz w:val="32"/>
          <w:szCs w:val="32"/>
        </w:rPr>
        <w:t>on at Janadria Festival Enjoy Several Heritage and</w:t>
      </w:r>
      <w:r w:rsidRPr="001A3B41">
        <w:rPr>
          <w:rFonts w:asciiTheme="majorBidi" w:hAnsiTheme="majorBidi" w:cstheme="majorBidi"/>
          <w:b/>
          <w:bCs/>
          <w:sz w:val="32"/>
          <w:szCs w:val="32"/>
        </w:rPr>
        <w:t xml:space="preserve"> Cultural Displays</w:t>
      </w:r>
    </w:p>
    <w:p w:rsidR="00500315" w:rsidRPr="001A3B41" w:rsidRDefault="00500315" w:rsidP="001A3B41">
      <w:pPr>
        <w:jc w:val="both"/>
        <w:rPr>
          <w:rFonts w:asciiTheme="majorBidi" w:hAnsiTheme="majorBidi" w:cstheme="majorBidi"/>
          <w:b/>
          <w:bCs/>
        </w:rPr>
      </w:pPr>
    </w:p>
    <w:p w:rsidR="00500315" w:rsidRPr="001A3B41" w:rsidRDefault="00500315" w:rsidP="001A3B41">
      <w:pPr>
        <w:spacing w:before="240"/>
        <w:jc w:val="both"/>
        <w:rPr>
          <w:rFonts w:asciiTheme="majorBidi" w:hAnsiTheme="majorBidi" w:cstheme="majorBidi"/>
          <w:sz w:val="24"/>
          <w:szCs w:val="24"/>
        </w:rPr>
      </w:pPr>
      <w:r w:rsidRPr="001A3B41">
        <w:rPr>
          <w:rFonts w:asciiTheme="majorBidi" w:hAnsiTheme="majorBidi" w:cstheme="majorBidi"/>
          <w:b/>
          <w:bCs/>
          <w:sz w:val="24"/>
          <w:szCs w:val="24"/>
        </w:rPr>
        <w:t xml:space="preserve">Riyadh, Saudi Arabia, </w:t>
      </w:r>
      <w:r w:rsidR="001A3B41">
        <w:rPr>
          <w:rFonts w:asciiTheme="majorBidi" w:hAnsiTheme="majorBidi" w:cstheme="majorBidi"/>
          <w:b/>
          <w:bCs/>
          <w:sz w:val="24"/>
          <w:szCs w:val="24"/>
        </w:rPr>
        <w:t xml:space="preserve">5 </w:t>
      </w:r>
      <w:r w:rsidRPr="001A3B41">
        <w:rPr>
          <w:rFonts w:asciiTheme="majorBidi" w:hAnsiTheme="majorBidi" w:cstheme="majorBidi"/>
          <w:b/>
          <w:bCs/>
          <w:sz w:val="24"/>
          <w:szCs w:val="24"/>
        </w:rPr>
        <w:t xml:space="preserve">January </w:t>
      </w:r>
      <w:r w:rsidR="001A3B41">
        <w:rPr>
          <w:rFonts w:asciiTheme="majorBidi" w:hAnsiTheme="majorBidi" w:cstheme="majorBidi"/>
          <w:b/>
          <w:bCs/>
          <w:sz w:val="24"/>
          <w:szCs w:val="24"/>
        </w:rPr>
        <w:t xml:space="preserve">2019: </w:t>
      </w:r>
      <w:r w:rsidRPr="001A3B41">
        <w:rPr>
          <w:rFonts w:asciiTheme="majorBidi" w:hAnsiTheme="majorBidi" w:cstheme="majorBidi"/>
          <w:sz w:val="24"/>
          <w:szCs w:val="24"/>
        </w:rPr>
        <w:t>In the 33</w:t>
      </w:r>
      <w:r w:rsidRPr="001A3B41">
        <w:rPr>
          <w:rFonts w:asciiTheme="majorBidi" w:hAnsiTheme="majorBidi" w:cstheme="majorBidi"/>
          <w:sz w:val="24"/>
          <w:szCs w:val="24"/>
          <w:vertAlign w:val="superscript"/>
        </w:rPr>
        <w:t>rd</w:t>
      </w:r>
      <w:r w:rsidRPr="001A3B41">
        <w:rPr>
          <w:rFonts w:asciiTheme="majorBidi" w:hAnsiTheme="majorBidi" w:cstheme="majorBidi"/>
          <w:sz w:val="24"/>
          <w:szCs w:val="24"/>
        </w:rPr>
        <w:t xml:space="preserve"> Edition of the National Festival of Heritage and Culture that </w:t>
      </w:r>
      <w:proofErr w:type="gramStart"/>
      <w:r w:rsidRPr="001A3B41">
        <w:rPr>
          <w:rFonts w:asciiTheme="majorBidi" w:hAnsiTheme="majorBidi" w:cstheme="majorBidi"/>
          <w:sz w:val="24"/>
          <w:szCs w:val="24"/>
        </w:rPr>
        <w:t>is being held</w:t>
      </w:r>
      <w:proofErr w:type="gramEnd"/>
      <w:r w:rsidRPr="001A3B41">
        <w:rPr>
          <w:rFonts w:asciiTheme="majorBidi" w:hAnsiTheme="majorBidi" w:cstheme="majorBidi"/>
          <w:sz w:val="24"/>
          <w:szCs w:val="24"/>
        </w:rPr>
        <w:t xml:space="preserve"> in Janadria in Saudi Arabia, the Guest of </w:t>
      </w:r>
      <w:proofErr w:type="spellStart"/>
      <w:r w:rsidRPr="001A3B41">
        <w:rPr>
          <w:rFonts w:asciiTheme="majorBidi" w:hAnsiTheme="majorBidi" w:cstheme="majorBidi"/>
          <w:sz w:val="24"/>
          <w:szCs w:val="24"/>
        </w:rPr>
        <w:t>Honour</w:t>
      </w:r>
      <w:proofErr w:type="spellEnd"/>
      <w:r w:rsidRPr="001A3B41">
        <w:rPr>
          <w:rFonts w:asciiTheme="majorBidi" w:hAnsiTheme="majorBidi" w:cstheme="majorBidi"/>
          <w:sz w:val="24"/>
          <w:szCs w:val="24"/>
        </w:rPr>
        <w:t xml:space="preserve"> country is Indonesia. As such</w:t>
      </w:r>
      <w:r w:rsidR="00E74E7A" w:rsidRPr="001A3B41">
        <w:rPr>
          <w:rFonts w:asciiTheme="majorBidi" w:hAnsiTheme="majorBidi" w:cstheme="majorBidi"/>
          <w:sz w:val="24"/>
          <w:szCs w:val="24"/>
        </w:rPr>
        <w:t>,</w:t>
      </w:r>
      <w:r w:rsidRPr="001A3B41">
        <w:rPr>
          <w:rFonts w:asciiTheme="majorBidi" w:hAnsiTheme="majorBidi" w:cstheme="majorBidi"/>
          <w:sz w:val="24"/>
          <w:szCs w:val="24"/>
        </w:rPr>
        <w:t xml:space="preserve"> the Indonesian pavilion at the festival is filled with several displays of Indonesian heritage and culture that have attracted thousands of visitors. On show are different cultural representations of all the diverse regions of Indonesia, as well as activities that allow visitors to learn more and engage with Indonesian customs and traditions.</w:t>
      </w:r>
    </w:p>
    <w:p w:rsidR="0027420E" w:rsidRPr="001A3B41" w:rsidRDefault="00500315" w:rsidP="001A3B41">
      <w:pPr>
        <w:spacing w:before="240"/>
        <w:jc w:val="both"/>
        <w:rPr>
          <w:rFonts w:asciiTheme="majorBidi" w:hAnsiTheme="majorBidi" w:cstheme="majorBidi"/>
          <w:sz w:val="24"/>
          <w:szCs w:val="24"/>
        </w:rPr>
      </w:pPr>
      <w:r w:rsidRPr="001A3B41">
        <w:rPr>
          <w:rFonts w:asciiTheme="majorBidi" w:hAnsiTheme="majorBidi" w:cstheme="majorBidi"/>
          <w:sz w:val="24"/>
          <w:szCs w:val="24"/>
        </w:rPr>
        <w:t xml:space="preserve">The presence of Indonesia as the Guest of </w:t>
      </w:r>
      <w:proofErr w:type="spellStart"/>
      <w:r w:rsidRPr="001A3B41">
        <w:rPr>
          <w:rFonts w:asciiTheme="majorBidi" w:hAnsiTheme="majorBidi" w:cstheme="majorBidi"/>
          <w:sz w:val="24"/>
          <w:szCs w:val="24"/>
        </w:rPr>
        <w:t>Honour</w:t>
      </w:r>
      <w:proofErr w:type="spellEnd"/>
      <w:r w:rsidRPr="001A3B41">
        <w:rPr>
          <w:rFonts w:asciiTheme="majorBidi" w:hAnsiTheme="majorBidi" w:cstheme="majorBidi"/>
          <w:sz w:val="24"/>
          <w:szCs w:val="24"/>
        </w:rPr>
        <w:t xml:space="preserve"> at Al Janadria festival in Saudi Arabia is symbolic of the strong bilateral relations between Indonesia and Saudi Arabia and the appreciation of the culture and strong civilization </w:t>
      </w:r>
      <w:r w:rsidR="00E74E7A" w:rsidRPr="001A3B41">
        <w:rPr>
          <w:rFonts w:asciiTheme="majorBidi" w:hAnsiTheme="majorBidi" w:cstheme="majorBidi"/>
          <w:sz w:val="24"/>
          <w:szCs w:val="24"/>
        </w:rPr>
        <w:t xml:space="preserve">of Indonesia. </w:t>
      </w:r>
      <w:r w:rsidR="00E07A83" w:rsidRPr="001A3B41">
        <w:rPr>
          <w:rFonts w:asciiTheme="majorBidi" w:hAnsiTheme="majorBidi" w:cstheme="majorBidi"/>
          <w:sz w:val="24"/>
          <w:szCs w:val="24"/>
        </w:rPr>
        <w:t>Both Indonesia and Saudi Arabic share strong Islamic ties and at the Indonesian pavilion the Islamic culture is presented as well as its history and indigenous heritage that goes back a long way.</w:t>
      </w:r>
      <w:r w:rsidR="00454E2A" w:rsidRPr="001A3B41">
        <w:rPr>
          <w:rFonts w:asciiTheme="majorBidi" w:hAnsiTheme="majorBidi" w:cstheme="majorBidi"/>
          <w:sz w:val="24"/>
          <w:szCs w:val="24"/>
        </w:rPr>
        <w:t xml:space="preserve"> T</w:t>
      </w:r>
      <w:r w:rsidR="0027420E" w:rsidRPr="001A3B41">
        <w:rPr>
          <w:rFonts w:asciiTheme="majorBidi" w:hAnsiTheme="majorBidi" w:cstheme="majorBidi"/>
          <w:sz w:val="24"/>
          <w:szCs w:val="24"/>
        </w:rPr>
        <w:t>he pavilion of Indonesia contains many photographs that reflect the depth of the historical relationship between Saudi Arabia and the Republic of Indonesia and</w:t>
      </w:r>
      <w:r w:rsidR="002C7808" w:rsidRPr="001A3B41">
        <w:rPr>
          <w:rFonts w:asciiTheme="majorBidi" w:hAnsiTheme="majorBidi" w:cstheme="majorBidi"/>
          <w:sz w:val="24"/>
          <w:szCs w:val="24"/>
        </w:rPr>
        <w:t xml:space="preserve"> there are</w:t>
      </w:r>
      <w:r w:rsidR="0027420E" w:rsidRPr="001A3B41">
        <w:rPr>
          <w:rFonts w:asciiTheme="majorBidi" w:hAnsiTheme="majorBidi" w:cstheme="majorBidi"/>
          <w:sz w:val="24"/>
          <w:szCs w:val="24"/>
        </w:rPr>
        <w:t xml:space="preserve"> videos illustrating the procedures of the </w:t>
      </w:r>
      <w:proofErr w:type="gramStart"/>
      <w:r w:rsidR="0027420E" w:rsidRPr="001A3B41">
        <w:rPr>
          <w:rFonts w:asciiTheme="majorBidi" w:hAnsiTheme="majorBidi" w:cstheme="majorBidi"/>
          <w:sz w:val="24"/>
          <w:szCs w:val="24"/>
        </w:rPr>
        <w:t xml:space="preserve">Hajj </w:t>
      </w:r>
      <w:r w:rsidR="0027420E" w:rsidRPr="001A3B41">
        <w:rPr>
          <w:rFonts w:asciiTheme="majorBidi" w:hAnsiTheme="majorBidi" w:cstheme="majorBidi"/>
          <w:sz w:val="24"/>
          <w:szCs w:val="24"/>
          <w:rtl/>
        </w:rPr>
        <w:t>)</w:t>
      </w:r>
      <w:r w:rsidR="0027420E" w:rsidRPr="001A3B41">
        <w:rPr>
          <w:rFonts w:asciiTheme="majorBidi" w:hAnsiTheme="majorBidi" w:cstheme="majorBidi"/>
          <w:sz w:val="24"/>
          <w:szCs w:val="24"/>
        </w:rPr>
        <w:t>pilgrimage</w:t>
      </w:r>
      <w:proofErr w:type="gramEnd"/>
      <w:r w:rsidR="0027420E" w:rsidRPr="001A3B41">
        <w:rPr>
          <w:rFonts w:asciiTheme="majorBidi" w:hAnsiTheme="majorBidi" w:cstheme="majorBidi"/>
          <w:sz w:val="24"/>
          <w:szCs w:val="24"/>
        </w:rPr>
        <w:t xml:space="preserve">) in history. </w:t>
      </w:r>
      <w:r w:rsidR="002304AF" w:rsidRPr="001A3B41">
        <w:rPr>
          <w:rFonts w:asciiTheme="majorBidi" w:hAnsiTheme="majorBidi" w:cstheme="majorBidi"/>
          <w:sz w:val="24"/>
          <w:szCs w:val="24"/>
        </w:rPr>
        <w:t>Also on show is</w:t>
      </w:r>
      <w:r w:rsidR="0027420E" w:rsidRPr="001A3B41">
        <w:rPr>
          <w:rFonts w:asciiTheme="majorBidi" w:hAnsiTheme="majorBidi" w:cstheme="majorBidi"/>
          <w:sz w:val="24"/>
          <w:szCs w:val="24"/>
        </w:rPr>
        <w:t xml:space="preserve"> a historical overview of Bung Hatta's trip, the first Vice President of Indonesia during Hajj and photos of the visit of His Majesty King Faisal bin Abdul Aziz Al Saud to Indonesia on Wednesday 10</w:t>
      </w:r>
      <w:r w:rsidR="0027420E" w:rsidRPr="001A3B41">
        <w:rPr>
          <w:rFonts w:asciiTheme="majorBidi" w:hAnsiTheme="majorBidi" w:cstheme="majorBidi"/>
          <w:sz w:val="24"/>
          <w:szCs w:val="24"/>
          <w:vertAlign w:val="superscript"/>
        </w:rPr>
        <w:t>th</w:t>
      </w:r>
      <w:r w:rsidR="0027420E" w:rsidRPr="001A3B41">
        <w:rPr>
          <w:rFonts w:asciiTheme="majorBidi" w:hAnsiTheme="majorBidi" w:cstheme="majorBidi"/>
          <w:sz w:val="24"/>
          <w:szCs w:val="24"/>
        </w:rPr>
        <w:t xml:space="preserve"> June 1970, as well as pictures of the visits of Indonesian presidents to the Kingdom.</w:t>
      </w:r>
    </w:p>
    <w:p w:rsidR="00345FDC" w:rsidRPr="001A3B41" w:rsidRDefault="006E214B" w:rsidP="001A3B41">
      <w:pPr>
        <w:spacing w:before="240"/>
        <w:jc w:val="both"/>
        <w:rPr>
          <w:rFonts w:asciiTheme="majorBidi" w:hAnsiTheme="majorBidi" w:cstheme="majorBidi"/>
          <w:sz w:val="24"/>
          <w:szCs w:val="24"/>
          <w:rtl/>
        </w:rPr>
      </w:pPr>
      <w:r w:rsidRPr="001A3B41">
        <w:rPr>
          <w:rFonts w:asciiTheme="majorBidi" w:hAnsiTheme="majorBidi" w:cstheme="majorBidi"/>
          <w:sz w:val="24"/>
          <w:szCs w:val="24"/>
        </w:rPr>
        <w:t>The Indonesia pavilion is filled with live cultural shows</w:t>
      </w:r>
      <w:r w:rsidR="0027420E" w:rsidRPr="001A3B41">
        <w:rPr>
          <w:rFonts w:asciiTheme="majorBidi" w:hAnsiTheme="majorBidi" w:cstheme="majorBidi"/>
          <w:sz w:val="24"/>
          <w:szCs w:val="24"/>
        </w:rPr>
        <w:t xml:space="preserve"> and dances as well as</w:t>
      </w:r>
      <w:r w:rsidRPr="001A3B41">
        <w:rPr>
          <w:rFonts w:asciiTheme="majorBidi" w:hAnsiTheme="majorBidi" w:cstheme="majorBidi"/>
          <w:sz w:val="24"/>
          <w:szCs w:val="24"/>
        </w:rPr>
        <w:t xml:space="preserve"> and arts and crafts stemming from the differ</w:t>
      </w:r>
      <w:r w:rsidR="00607221" w:rsidRPr="001A3B41">
        <w:rPr>
          <w:rFonts w:asciiTheme="majorBidi" w:hAnsiTheme="majorBidi" w:cstheme="majorBidi"/>
          <w:sz w:val="24"/>
          <w:szCs w:val="24"/>
        </w:rPr>
        <w:t xml:space="preserve">ent regions of the country </w:t>
      </w:r>
      <w:r w:rsidR="0049043C" w:rsidRPr="001A3B41">
        <w:rPr>
          <w:rFonts w:asciiTheme="majorBidi" w:hAnsiTheme="majorBidi" w:cstheme="majorBidi"/>
          <w:sz w:val="24"/>
          <w:szCs w:val="24"/>
        </w:rPr>
        <w:t>all available</w:t>
      </w:r>
      <w:r w:rsidRPr="001A3B41">
        <w:rPr>
          <w:rFonts w:asciiTheme="majorBidi" w:hAnsiTheme="majorBidi" w:cstheme="majorBidi"/>
          <w:sz w:val="24"/>
          <w:szCs w:val="24"/>
        </w:rPr>
        <w:t xml:space="preserve"> in an en</w:t>
      </w:r>
      <w:r w:rsidR="00345FDC" w:rsidRPr="001A3B41">
        <w:rPr>
          <w:rFonts w:asciiTheme="majorBidi" w:hAnsiTheme="majorBidi" w:cstheme="majorBidi"/>
          <w:sz w:val="24"/>
          <w:szCs w:val="24"/>
        </w:rPr>
        <w:t>tertaining and enjoyable manner. The pavilion also includes a corner of traditional costumes and crockery, a corner of Arabic calligraphy and manuscripts, many models of the legendary Garuda crafts from the Bali community, traditional handicrafts, textile, house, treasure box made of hardwood, umbrella and musical instruments, in addition to wooden carvings, embroidered leathers made of sage trees</w:t>
      </w:r>
      <w:r w:rsidR="000E5505" w:rsidRPr="001A3B41">
        <w:rPr>
          <w:rFonts w:asciiTheme="majorBidi" w:hAnsiTheme="majorBidi" w:cstheme="majorBidi"/>
          <w:sz w:val="24"/>
          <w:szCs w:val="24"/>
        </w:rPr>
        <w:t xml:space="preserve"> and</w:t>
      </w:r>
      <w:r w:rsidR="00345FDC" w:rsidRPr="001A3B41">
        <w:rPr>
          <w:rFonts w:asciiTheme="majorBidi" w:hAnsiTheme="majorBidi" w:cstheme="majorBidi"/>
          <w:sz w:val="24"/>
          <w:szCs w:val="24"/>
        </w:rPr>
        <w:t xml:space="preserve"> pigeon paintings from Bali Island. The outdoor </w:t>
      </w:r>
      <w:r w:rsidR="006151DD" w:rsidRPr="001A3B41">
        <w:rPr>
          <w:rFonts w:asciiTheme="majorBidi" w:hAnsiTheme="majorBidi" w:cstheme="majorBidi"/>
          <w:sz w:val="24"/>
          <w:szCs w:val="24"/>
        </w:rPr>
        <w:t>theater of the pavilion feature</w:t>
      </w:r>
      <w:r w:rsidR="00345FDC" w:rsidRPr="001A3B41">
        <w:rPr>
          <w:rFonts w:asciiTheme="majorBidi" w:hAnsiTheme="majorBidi" w:cstheme="majorBidi"/>
          <w:sz w:val="24"/>
          <w:szCs w:val="24"/>
        </w:rPr>
        <w:t xml:space="preserve"> several dances and performances representing the heritage of tribal dances, the folk royal dance era and popular folk art shows.</w:t>
      </w:r>
    </w:p>
    <w:p w:rsidR="00DB6982" w:rsidRPr="001A3B41" w:rsidRDefault="00345FDC" w:rsidP="001A3B41">
      <w:pPr>
        <w:spacing w:before="240"/>
        <w:jc w:val="both"/>
        <w:rPr>
          <w:rFonts w:asciiTheme="majorBidi" w:hAnsiTheme="majorBidi" w:cstheme="majorBidi"/>
          <w:sz w:val="24"/>
          <w:szCs w:val="24"/>
          <w:lang w:val="en-GB"/>
        </w:rPr>
      </w:pPr>
      <w:r w:rsidRPr="001A3B41">
        <w:rPr>
          <w:rFonts w:asciiTheme="majorBidi" w:hAnsiTheme="majorBidi" w:cstheme="majorBidi"/>
          <w:sz w:val="24"/>
          <w:szCs w:val="24"/>
        </w:rPr>
        <w:t xml:space="preserve">On display at the Indonesia pavilion is also the traditional </w:t>
      </w:r>
      <w:proofErr w:type="spellStart"/>
      <w:r w:rsidRPr="001A3B41">
        <w:rPr>
          <w:rFonts w:asciiTheme="majorBidi" w:hAnsiTheme="majorBidi" w:cstheme="majorBidi"/>
          <w:sz w:val="24"/>
          <w:szCs w:val="24"/>
        </w:rPr>
        <w:t>Pinisi</w:t>
      </w:r>
      <w:proofErr w:type="spellEnd"/>
      <w:r w:rsidRPr="001A3B41">
        <w:rPr>
          <w:rFonts w:asciiTheme="majorBidi" w:hAnsiTheme="majorBidi" w:cstheme="majorBidi"/>
          <w:sz w:val="24"/>
          <w:szCs w:val="24"/>
        </w:rPr>
        <w:t xml:space="preserve"> ship which through a three-dimensional technique sailed with </w:t>
      </w:r>
      <w:proofErr w:type="spellStart"/>
      <w:r w:rsidRPr="001A3B41">
        <w:rPr>
          <w:rFonts w:asciiTheme="majorBidi" w:hAnsiTheme="majorBidi" w:cstheme="majorBidi"/>
          <w:sz w:val="24"/>
          <w:szCs w:val="24"/>
        </w:rPr>
        <w:t>Janadriya</w:t>
      </w:r>
      <w:proofErr w:type="spellEnd"/>
      <w:r w:rsidRPr="001A3B41">
        <w:rPr>
          <w:rFonts w:asciiTheme="majorBidi" w:hAnsiTheme="majorBidi" w:cstheme="majorBidi"/>
          <w:sz w:val="24"/>
          <w:szCs w:val="24"/>
        </w:rPr>
        <w:t xml:space="preserve"> 33 visitors, transporting them to the most fascinating islands of Indonesia.</w:t>
      </w:r>
      <w:r w:rsidR="00DB6982" w:rsidRPr="001A3B41">
        <w:rPr>
          <w:rFonts w:asciiTheme="majorBidi" w:hAnsiTheme="majorBidi" w:cstheme="majorBidi"/>
          <w:sz w:val="24"/>
          <w:szCs w:val="24"/>
        </w:rPr>
        <w:t xml:space="preserve"> </w:t>
      </w:r>
      <w:proofErr w:type="spellStart"/>
      <w:r w:rsidR="00DB6982" w:rsidRPr="001A3B41">
        <w:rPr>
          <w:rFonts w:asciiTheme="majorBidi" w:hAnsiTheme="majorBidi" w:cstheme="majorBidi"/>
          <w:sz w:val="24"/>
          <w:szCs w:val="24"/>
          <w:lang w:val="en-GB"/>
        </w:rPr>
        <w:t>Pinisi</w:t>
      </w:r>
      <w:proofErr w:type="spellEnd"/>
      <w:r w:rsidR="00DB6982" w:rsidRPr="001A3B41">
        <w:rPr>
          <w:rFonts w:asciiTheme="majorBidi" w:hAnsiTheme="majorBidi" w:cstheme="majorBidi"/>
          <w:sz w:val="24"/>
          <w:szCs w:val="24"/>
          <w:lang w:val="en-GB"/>
        </w:rPr>
        <w:t xml:space="preserve"> is a traditional ship known for its manufacturing by the </w:t>
      </w:r>
      <w:proofErr w:type="spellStart"/>
      <w:r w:rsidR="00DB6982" w:rsidRPr="001A3B41">
        <w:rPr>
          <w:rFonts w:asciiTheme="majorBidi" w:hAnsiTheme="majorBidi" w:cstheme="majorBidi"/>
          <w:sz w:val="24"/>
          <w:szCs w:val="24"/>
          <w:lang w:val="en-GB"/>
        </w:rPr>
        <w:t>Kunjo</w:t>
      </w:r>
      <w:proofErr w:type="spellEnd"/>
      <w:r w:rsidR="00DB6982" w:rsidRPr="001A3B41">
        <w:rPr>
          <w:rFonts w:asciiTheme="majorBidi" w:hAnsiTheme="majorBidi" w:cstheme="majorBidi"/>
          <w:sz w:val="24"/>
          <w:szCs w:val="24"/>
          <w:lang w:val="en-GB"/>
        </w:rPr>
        <w:t xml:space="preserve"> tribe most of whom live in the </w:t>
      </w:r>
      <w:proofErr w:type="spellStart"/>
      <w:r w:rsidR="00DB6982" w:rsidRPr="001A3B41">
        <w:rPr>
          <w:rFonts w:asciiTheme="majorBidi" w:hAnsiTheme="majorBidi" w:cstheme="majorBidi"/>
          <w:sz w:val="24"/>
          <w:szCs w:val="24"/>
          <w:lang w:val="en-GB"/>
        </w:rPr>
        <w:t>Bulukumba</w:t>
      </w:r>
      <w:proofErr w:type="spellEnd"/>
      <w:r w:rsidR="00DB6982" w:rsidRPr="001A3B41">
        <w:rPr>
          <w:rFonts w:asciiTheme="majorBidi" w:hAnsiTheme="majorBidi" w:cstheme="majorBidi"/>
          <w:sz w:val="24"/>
          <w:szCs w:val="24"/>
          <w:lang w:val="en-GB"/>
        </w:rPr>
        <w:t xml:space="preserve"> region of South Sulawesi. Members of this tribe are known for the art of boat construction for transporting goods in Indonesian waters. </w:t>
      </w:r>
      <w:r w:rsidR="00DB6982" w:rsidRPr="001A3B41">
        <w:rPr>
          <w:rFonts w:asciiTheme="majorBidi" w:hAnsiTheme="majorBidi" w:cstheme="majorBidi"/>
          <w:sz w:val="24"/>
          <w:szCs w:val="24"/>
          <w:shd w:val="clear" w:color="auto" w:fill="FFFFFF"/>
        </w:rPr>
        <w:t> </w:t>
      </w:r>
      <w:hyperlink r:id="rId4" w:tooltip="UNESCO" w:history="1">
        <w:r w:rsidR="00DB6982" w:rsidRPr="001A3B41">
          <w:rPr>
            <w:rStyle w:val="Hyperlink"/>
            <w:rFonts w:asciiTheme="majorBidi" w:hAnsiTheme="majorBidi" w:cstheme="majorBidi"/>
            <w:color w:val="auto"/>
            <w:sz w:val="24"/>
            <w:szCs w:val="24"/>
            <w:u w:val="none"/>
            <w:shd w:val="clear" w:color="auto" w:fill="FFFFFF"/>
          </w:rPr>
          <w:t>UNESCO</w:t>
        </w:r>
      </w:hyperlink>
      <w:r w:rsidR="00DB6982" w:rsidRPr="001A3B41">
        <w:rPr>
          <w:rFonts w:asciiTheme="majorBidi" w:hAnsiTheme="majorBidi" w:cstheme="majorBidi"/>
          <w:sz w:val="24"/>
          <w:szCs w:val="24"/>
          <w:shd w:val="clear" w:color="auto" w:fill="FFFFFF"/>
        </w:rPr>
        <w:t xml:space="preserve"> designated </w:t>
      </w:r>
      <w:proofErr w:type="spellStart"/>
      <w:r w:rsidR="00DB6982" w:rsidRPr="001A3B41">
        <w:rPr>
          <w:rFonts w:asciiTheme="majorBidi" w:hAnsiTheme="majorBidi" w:cstheme="majorBidi"/>
          <w:sz w:val="24"/>
          <w:szCs w:val="24"/>
          <w:shd w:val="clear" w:color="auto" w:fill="FFFFFF"/>
        </w:rPr>
        <w:t>Pinisi</w:t>
      </w:r>
      <w:proofErr w:type="spellEnd"/>
      <w:r w:rsidR="00DB6982" w:rsidRPr="001A3B41">
        <w:rPr>
          <w:rFonts w:asciiTheme="majorBidi" w:hAnsiTheme="majorBidi" w:cstheme="majorBidi"/>
          <w:sz w:val="24"/>
          <w:szCs w:val="24"/>
          <w:shd w:val="clear" w:color="auto" w:fill="FFFFFF"/>
        </w:rPr>
        <w:t xml:space="preserve"> boat-building art as </w:t>
      </w:r>
      <w:r w:rsidR="005359FB" w:rsidRPr="001A3B41">
        <w:rPr>
          <w:rFonts w:asciiTheme="majorBidi" w:hAnsiTheme="majorBidi" w:cstheme="majorBidi"/>
          <w:sz w:val="24"/>
          <w:szCs w:val="24"/>
          <w:shd w:val="clear" w:color="auto" w:fill="FFFFFF"/>
        </w:rPr>
        <w:t xml:space="preserve">a </w:t>
      </w:r>
      <w:hyperlink r:id="rId5" w:tooltip="Masterpieces of the Oral and Intangible Heritage of Humanity" w:history="1">
        <w:r w:rsidR="00DB6982" w:rsidRPr="001A3B41">
          <w:rPr>
            <w:rStyle w:val="Hyperlink"/>
            <w:rFonts w:asciiTheme="majorBidi" w:hAnsiTheme="majorBidi" w:cstheme="majorBidi"/>
            <w:color w:val="auto"/>
            <w:sz w:val="24"/>
            <w:szCs w:val="24"/>
            <w:u w:val="none"/>
            <w:shd w:val="clear" w:color="auto" w:fill="FFFFFF"/>
          </w:rPr>
          <w:t>Masterpiece of Oral and Intangible Heritage of Humanity</w:t>
        </w:r>
      </w:hyperlink>
      <w:r w:rsidR="00DB6982" w:rsidRPr="001A3B41">
        <w:rPr>
          <w:rFonts w:asciiTheme="majorBidi" w:hAnsiTheme="majorBidi" w:cstheme="majorBidi"/>
          <w:sz w:val="24"/>
          <w:szCs w:val="24"/>
          <w:shd w:val="clear" w:color="auto" w:fill="FFFFFF"/>
        </w:rPr>
        <w:t> at the 12th Session of the Unique Cultural Heritage Committee on Dec 7, 2017.</w:t>
      </w:r>
      <w:r w:rsidR="00DB6982" w:rsidRPr="001A3B41">
        <w:rPr>
          <w:rFonts w:asciiTheme="majorBidi" w:hAnsiTheme="majorBidi" w:cstheme="majorBidi"/>
          <w:sz w:val="24"/>
          <w:szCs w:val="24"/>
          <w:lang w:val="en-GB"/>
        </w:rPr>
        <w:t xml:space="preserve"> </w:t>
      </w:r>
    </w:p>
    <w:p w:rsidR="001A3B41" w:rsidRDefault="001A3B41" w:rsidP="0071474D">
      <w:pPr>
        <w:rPr>
          <w:rFonts w:asciiTheme="majorBidi" w:hAnsiTheme="majorBidi" w:cstheme="majorBidi"/>
          <w:b/>
          <w:bCs/>
        </w:rPr>
      </w:pPr>
    </w:p>
    <w:p w:rsidR="0071474D" w:rsidRPr="0071474D" w:rsidRDefault="0071474D" w:rsidP="0071474D">
      <w:pPr>
        <w:rPr>
          <w:rFonts w:asciiTheme="majorBidi" w:hAnsiTheme="majorBidi" w:cstheme="majorBidi"/>
          <w:b/>
          <w:bCs/>
          <w:rtl/>
        </w:rPr>
      </w:pPr>
      <w:r w:rsidRPr="0071474D">
        <w:rPr>
          <w:rFonts w:asciiTheme="majorBidi" w:hAnsiTheme="majorBidi" w:cstheme="majorBidi"/>
          <w:b/>
          <w:bCs/>
        </w:rPr>
        <w:t xml:space="preserve">*Source: </w:t>
      </w:r>
      <w:hyperlink r:id="rId6" w:history="1">
        <w:r w:rsidRPr="0071474D">
          <w:rPr>
            <w:rStyle w:val="Hyperlink"/>
            <w:rFonts w:asciiTheme="majorBidi" w:hAnsiTheme="majorBidi" w:cstheme="majorBidi"/>
            <w:b/>
            <w:bCs/>
          </w:rPr>
          <w:t>AETOSWire</w:t>
        </w:r>
      </w:hyperlink>
      <w:bookmarkStart w:id="0" w:name="_GoBack"/>
      <w:bookmarkEnd w:id="0"/>
    </w:p>
    <w:p w:rsidR="0071474D" w:rsidRPr="001A3B41" w:rsidRDefault="0071474D" w:rsidP="0071474D">
      <w:pPr>
        <w:rPr>
          <w:rFonts w:asciiTheme="majorBidi" w:hAnsiTheme="majorBidi" w:cstheme="majorBidi"/>
          <w:b/>
          <w:bCs/>
        </w:rPr>
      </w:pPr>
    </w:p>
    <w:p w:rsidR="001A3B41" w:rsidRPr="001A3B41" w:rsidRDefault="001A3B41" w:rsidP="001A3B41">
      <w:pPr>
        <w:rPr>
          <w:rFonts w:asciiTheme="majorBidi" w:hAnsiTheme="majorBidi" w:cstheme="majorBidi"/>
          <w:b/>
          <w:bCs/>
        </w:rPr>
      </w:pPr>
      <w:r w:rsidRPr="001A3B41">
        <w:rPr>
          <w:rFonts w:asciiTheme="majorBidi" w:hAnsiTheme="majorBidi" w:cstheme="majorBidi"/>
          <w:b/>
          <w:bCs/>
        </w:rPr>
        <w:t>Contacts:</w:t>
      </w:r>
    </w:p>
    <w:p w:rsidR="001A3B41" w:rsidRPr="0071474D" w:rsidRDefault="001A3B41" w:rsidP="001A3B41">
      <w:pPr>
        <w:spacing w:after="0"/>
        <w:rPr>
          <w:rFonts w:asciiTheme="majorBidi" w:hAnsiTheme="majorBidi" w:cstheme="majorBidi"/>
          <w:b/>
          <w:bCs/>
          <w:lang w:val="da-DK"/>
        </w:rPr>
      </w:pPr>
      <w:r w:rsidRPr="0071474D">
        <w:rPr>
          <w:rFonts w:asciiTheme="majorBidi" w:hAnsiTheme="majorBidi" w:cstheme="majorBidi"/>
          <w:b/>
          <w:bCs/>
          <w:lang w:val="da-DK"/>
        </w:rPr>
        <w:t>Pyramedia</w:t>
      </w:r>
    </w:p>
    <w:p w:rsidR="001A3B41" w:rsidRPr="0071474D" w:rsidRDefault="001A3B41" w:rsidP="001A3B41">
      <w:pPr>
        <w:spacing w:after="0"/>
        <w:rPr>
          <w:rFonts w:asciiTheme="majorBidi" w:hAnsiTheme="majorBidi" w:cstheme="majorBidi"/>
          <w:b/>
          <w:bCs/>
          <w:lang w:val="da-DK"/>
        </w:rPr>
      </w:pPr>
      <w:r w:rsidRPr="0071474D">
        <w:rPr>
          <w:rFonts w:asciiTheme="majorBidi" w:hAnsiTheme="majorBidi" w:cstheme="majorBidi"/>
          <w:b/>
          <w:bCs/>
          <w:lang w:val="da-DK"/>
        </w:rPr>
        <w:t>Reham Barakat ,</w:t>
      </w:r>
      <w:r w:rsidRPr="0071474D">
        <w:rPr>
          <w:rFonts w:asciiTheme="majorBidi" w:hAnsiTheme="majorBidi" w:cstheme="majorBidi"/>
          <w:lang w:val="da-DK"/>
        </w:rPr>
        <w:t xml:space="preserve"> +971508228604</w:t>
      </w:r>
    </w:p>
    <w:p w:rsidR="005404C6" w:rsidRPr="001A3B41" w:rsidRDefault="0071474D" w:rsidP="0071474D">
      <w:pPr>
        <w:tabs>
          <w:tab w:val="left" w:pos="3105"/>
        </w:tabs>
        <w:spacing w:after="0"/>
        <w:rPr>
          <w:rFonts w:asciiTheme="majorBidi" w:hAnsiTheme="majorBidi" w:cstheme="majorBidi"/>
          <w:b/>
          <w:bCs/>
          <w:lang w:val="da-DK"/>
        </w:rPr>
      </w:pPr>
      <w:hyperlink r:id="rId7" w:history="1">
        <w:r w:rsidR="001A3B41" w:rsidRPr="0071474D">
          <w:rPr>
            <w:rStyle w:val="Hyperlink"/>
            <w:rFonts w:asciiTheme="majorBidi" w:hAnsiTheme="majorBidi" w:cstheme="majorBidi"/>
            <w:lang w:val="da-DK"/>
          </w:rPr>
          <w:t>reham.barakat@pyramedia.biz</w:t>
        </w:r>
      </w:hyperlink>
    </w:p>
    <w:sectPr w:rsidR="005404C6" w:rsidRPr="001A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E2"/>
    <w:rsid w:val="00082097"/>
    <w:rsid w:val="000E5505"/>
    <w:rsid w:val="00113DBC"/>
    <w:rsid w:val="001157A7"/>
    <w:rsid w:val="001A3B41"/>
    <w:rsid w:val="002304AF"/>
    <w:rsid w:val="0027420E"/>
    <w:rsid w:val="002C7808"/>
    <w:rsid w:val="00345FDC"/>
    <w:rsid w:val="003A7299"/>
    <w:rsid w:val="00454E2A"/>
    <w:rsid w:val="0049043C"/>
    <w:rsid w:val="004B23AD"/>
    <w:rsid w:val="00500315"/>
    <w:rsid w:val="005359FB"/>
    <w:rsid w:val="005404C6"/>
    <w:rsid w:val="00607221"/>
    <w:rsid w:val="006151DD"/>
    <w:rsid w:val="006E214B"/>
    <w:rsid w:val="0071474D"/>
    <w:rsid w:val="00812883"/>
    <w:rsid w:val="00CC53A8"/>
    <w:rsid w:val="00D009E2"/>
    <w:rsid w:val="00DB6982"/>
    <w:rsid w:val="00E07A83"/>
    <w:rsid w:val="00E74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5B70-4B5F-4532-98B1-520EF91C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ham.barakat@pyramedia.b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toswire.com/news/7752/en" TargetMode="External"/><Relationship Id="rId5" Type="http://schemas.openxmlformats.org/officeDocument/2006/relationships/hyperlink" Target="https://en.wikipedia.org/wiki/Masterpieces_of_the_Oral_and_Intangible_Heritage_of_Humanity" TargetMode="External"/><Relationship Id="rId4" Type="http://schemas.openxmlformats.org/officeDocument/2006/relationships/hyperlink" Target="https://en.wikipedia.org/wiki/UNESC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dc:creator>
  <cp:keywords/>
  <dc:description/>
  <cp:lastModifiedBy>Osama</cp:lastModifiedBy>
  <cp:revision>11</cp:revision>
  <dcterms:created xsi:type="dcterms:W3CDTF">2019-01-05T10:37:00Z</dcterms:created>
  <dcterms:modified xsi:type="dcterms:W3CDTF">2019-01-05T12:37:00Z</dcterms:modified>
</cp:coreProperties>
</file>